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67" w:rsidRPr="00484867" w:rsidRDefault="00484867" w:rsidP="00484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84867" w:rsidRPr="00484867" w:rsidTr="0048486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84867" w:rsidRPr="00484867" w:rsidTr="004848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484867" w:rsidRPr="00484867" w:rsidTr="0048486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484867" w:rsidRPr="00484867" w:rsidTr="0048486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484867" w:rsidRPr="00484867" w:rsidTr="004848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60"/>
                                    </w:tblGrid>
                                    <w:tr w:rsidR="00484867" w:rsidRPr="00484867" w:rsidTr="0048486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84867" w:rsidRPr="00484867" w:rsidRDefault="006E11F2" w:rsidP="0048486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E11F2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Shell logo" style="width:24pt;height:24pt"/>
                                            </w:pict>
                                          </w:r>
                                          <w:r w:rsidR="00484867" w:rsidRPr="0048486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7F00"/>
                                              <w:sz w:val="36"/>
                                            </w:rPr>
                                            <w:t>Shell Petroleum Development Company of England</w:t>
                                          </w:r>
                                          <w:r w:rsidRPr="006E11F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7F00"/>
                                              <w:sz w:val="24"/>
                                              <w:szCs w:val="24"/>
                                            </w:rPr>
                                            <w:pict>
                                              <v:shape id="_x0000_i1026" type="#_x0000_t75" alt="Shell logo" style="width:24pt;height:24pt"/>
                                            </w:pict>
                                          </w:r>
                                          <w:r w:rsidR="00484867" w:rsidRPr="0048486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484867" w:rsidRPr="0048486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7F00"/>
                                              <w:sz w:val="24"/>
                                              <w:szCs w:val="24"/>
                                            </w:rPr>
                                            <w:t>========================================================</w:t>
                                          </w:r>
                                        </w:p>
                                        <w:p w:rsidR="00484867" w:rsidRPr="00484867" w:rsidRDefault="00484867" w:rsidP="004848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8486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6600"/>
                                              <w:sz w:val="15"/>
                                              <w:szCs w:val="15"/>
                                            </w:rPr>
                                            <w:t>================================================================================</w:t>
                                          </w:r>
                                        </w:p>
                                        <w:p w:rsidR="00484867" w:rsidRPr="00484867" w:rsidRDefault="00484867" w:rsidP="004848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8486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6600"/>
                                              <w:sz w:val="20"/>
                                            </w:rPr>
                                            <w:t>    Shell Centre</w:t>
                                          </w:r>
                                          <w:r w:rsidRPr="0048486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6600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r w:rsidRPr="0048486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6600"/>
                                              <w:sz w:val="20"/>
                                            </w:rPr>
                                            <w:t>London, SE1 7NA - United Kingdom</w:t>
                                          </w:r>
                                          <w:r w:rsidRPr="0048486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6600"/>
                                              <w:sz w:val="20"/>
                                              <w:szCs w:val="20"/>
                                            </w:rPr>
                                            <w:t xml:space="preserve"> Tel: </w:t>
                                          </w:r>
                                          <w:r w:rsidRPr="0048486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79646"/>
                                              <w:sz w:val="20"/>
                                              <w:szCs w:val="20"/>
                                            </w:rPr>
                                            <w:t>+447010044577</w:t>
                                          </w:r>
                                        </w:p>
                                        <w:p w:rsidR="00484867" w:rsidRPr="00484867" w:rsidRDefault="00484867" w:rsidP="004848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8486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6600"/>
                                              <w:sz w:val="15"/>
                                              <w:szCs w:val="15"/>
                                            </w:rPr>
                                            <w:t>-------------------------------------------------------------------------------------------------------------------------------------------</w:t>
                                          </w: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60"/>
                                          </w:tblGrid>
                                          <w:tr w:rsidR="00484867" w:rsidRPr="00484867" w:rsidTr="00484867">
                                            <w:trPr>
                                              <w:trHeight w:val="567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0350" w:type="dxa"/>
                                                <w:shd w:val="clear" w:color="auto" w:fill="FF6600"/>
                                                <w:hideMark/>
                                              </w:tcPr>
                                              <w:p w:rsidR="00484867" w:rsidRPr="00484867" w:rsidRDefault="0028364F" w:rsidP="0048486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BATCH REF: FEBRUARY/011</w:t>
                                                </w:r>
                                                <w:r w:rsidR="00484867"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/YY</w:t>
                                                </w:r>
                                              </w:p>
                                              <w:p w:rsidR="00484867" w:rsidRPr="00484867" w:rsidRDefault="00484867" w:rsidP="00484867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This is to inform you that you have won a prize money of  Tow Hundred Thousand Great British Pounds(200,000.00 GB Pounds) for the 2011 International E-mail Draw which is Organized by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Shell Petroleum Development Company (SPDC).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484867" w:rsidRPr="00484867" w:rsidRDefault="00484867" w:rsidP="00484867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SPDC collects all the email addresses of the people that are active online, among the millions that subscribed to Yahoo, </w:t>
                                                </w:r>
                                                <w:proofErr w:type="spell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Aol</w:t>
                                                </w:r>
                                                <w:proofErr w:type="spellEnd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Walla</w:t>
                                                </w:r>
                                                <w:proofErr w:type="gram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,</w:t>
                                                </w:r>
                                                <w:r w:rsidRPr="00484867">
                                                  <w:rPr>
                                                    <w:rFonts w:ascii="Times" w:eastAsia="Times New Roman" w:hAnsi="Times" w:cs="Times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rediffmail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484867">
                                                  <w:rPr>
                                                    <w:rFonts w:ascii="Times" w:eastAsia="Times New Roman" w:hAnsi="Times" w:cs="Times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,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3399"/>
                                                    <w:sz w:val="20"/>
                                                  </w:rPr>
                                                  <w:t>Gmail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, Russian Mail and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3399"/>
                                                    <w:sz w:val="20"/>
                                                  </w:rPr>
                                                  <w:t>Hotmail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 and few from other e-mail providers. Six people are selected yearly to benefit from </w:t>
                                                </w:r>
                                                <w:proofErr w:type="spell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thi</w:t>
                                                </w:r>
                                                <w:proofErr w:type="spellEnd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 s promotion and you are one of the Selected Winners.... </w:t>
                                                </w:r>
                                              </w:p>
                                              <w:p w:rsidR="00484867" w:rsidRPr="00484867" w:rsidRDefault="00484867" w:rsidP="0048486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PAYMENT OF PRIZE AND CLAIM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Winners shall be paid in accordance with his/her Settlement Center. Shell Award must be claimed not later than 15 days from date of Draw Notification. Any Prize not claimed within this period will be forfeited.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Stated below is your identification number: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0"/>
                                                  </w:rPr>
                                                  <w:t>REFERENCE NUMBER: (SPDC-012011)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This numbers fall within the England Location file, you are requested to contact our fiduciary agent in London [</w:t>
                                                </w:r>
                                                <w:proofErr w:type="spell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Dr.Smith</w:t>
                                                </w:r>
                                                <w:proofErr w:type="spellEnd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 Ahmed] with the details below and send your winning identification numbers to him;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E-Mail:</w:t>
                                                </w:r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t>claimsdraw2011@hotmail.com</w:t>
                                                </w:r>
                                              </w:p>
                                              <w:p w:rsidR="00484867" w:rsidRPr="00484867" w:rsidRDefault="00484867" w:rsidP="00484867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484867" w:rsidRPr="00484867" w:rsidRDefault="00484867" w:rsidP="0048486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Tel</w:t>
                                                </w:r>
                                                <w:proofErr w:type="gram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:+</w:t>
                                                </w:r>
                                                <w:proofErr w:type="gramEnd"/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447010044577</w:t>
                                                </w:r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(1)Your Identification numbers:..............................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(2)Your Name</w:t>
                                                </w:r>
                                                <w:proofErr w:type="gram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:...........................................</w:t>
                                                </w:r>
                                                <w:proofErr w:type="gramEnd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(3)Your Age</w:t>
                                                </w:r>
                                                <w:proofErr w:type="gram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:..................................</w:t>
                                                </w:r>
                                                <w:proofErr w:type="gramEnd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(4)Your Nationality</w:t>
                                                </w:r>
                                                <w:proofErr w:type="gram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:..........................................</w:t>
                                                </w:r>
                                                <w:proofErr w:type="gramEnd"/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(5)Your Winning amount</w:t>
                                                </w:r>
                                                <w:proofErr w:type="gramStart"/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:................................</w:t>
                                                </w:r>
                                                <w:proofErr w:type="gramEnd"/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He shall immediately commence the process that will facilitate the release of your fund to you.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Congratulations!! </w:t>
                                                </w:r>
                                                <w:proofErr w:type="gram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once</w:t>
                                                </w:r>
                                                <w:proofErr w:type="gramEnd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 again.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Yours in service,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Dr. (Mrs.) Lynda </w:t>
                                                </w:r>
                                                <w:proofErr w:type="spellStart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umah</w:t>
                                                </w:r>
                                                <w:proofErr w:type="spellEnd"/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  <w:r w:rsidRPr="0048486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[Publicity Secretary]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84867" w:rsidRPr="00484867" w:rsidRDefault="00484867" w:rsidP="004848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84867" w:rsidRPr="00484867" w:rsidRDefault="00484867" w:rsidP="0048486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4867" w:rsidRPr="00484867" w:rsidRDefault="00484867" w:rsidP="004848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867" w:rsidRPr="00484867" w:rsidRDefault="00484867" w:rsidP="004848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867" w:rsidRPr="00484867" w:rsidRDefault="00484867" w:rsidP="004848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4867" w:rsidRPr="00484867" w:rsidRDefault="00484867" w:rsidP="004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11B" w:rsidRDefault="0040311B"/>
    <w:sectPr w:rsidR="0040311B" w:rsidSect="0040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4736"/>
    <w:multiLevelType w:val="multilevel"/>
    <w:tmpl w:val="D19A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867"/>
    <w:rsid w:val="0028364F"/>
    <w:rsid w:val="0040311B"/>
    <w:rsid w:val="00484867"/>
    <w:rsid w:val="006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867"/>
    <w:rPr>
      <w:b/>
      <w:bCs/>
    </w:rPr>
  </w:style>
  <w:style w:type="character" w:customStyle="1" w:styleId="ecxyiv973510334yiv1199405389yiv109043816yiv421844719yiv2097712667yiv983771019ecxyiv1000991722ecxyiv91343738yiv1060298885yiv1334050279ecxyiv378569703yiv424698022yiv1345399879yiv1237222626yiv623884880yiv1608871511yiv1734159775ecxyiv1971436472yiv1784569467">
    <w:name w:val="ecxyiv973510334yiv1199405389yiv109043816yiv421844719yiv2097712667yiv983771019ecxyiv1000991722ecxyiv91343738yiv1060298885yiv1334050279ecxyiv378569703yiv424698022yiv1345399879yiv1237222626yiv623884880yiv1608871511yiv1734159775ecxyiv1971436472yiv1784569467"/>
    <w:basedOn w:val="DefaultParagraphFont"/>
    <w:rsid w:val="00484867"/>
  </w:style>
  <w:style w:type="paragraph" w:customStyle="1" w:styleId="ecxyiv973510334yiv1199405389yiv109043816yiv421844719yiv2097712667yiv983771019blockstabilizer">
    <w:name w:val="ecxyiv973510334yiv1199405389yiv109043816yiv421844719yiv2097712667yiv983771019blockstabilizer"/>
    <w:basedOn w:val="Normal"/>
    <w:rsid w:val="004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0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99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7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2011-01-27T12:43:00Z</dcterms:created>
  <dcterms:modified xsi:type="dcterms:W3CDTF">2011-02-17T07:41:00Z</dcterms:modified>
</cp:coreProperties>
</file>