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5B" w:rsidRDefault="00375B5B" w:rsidP="008F4D84">
      <w:pPr>
        <w:widowControl w:val="0"/>
        <w:autoSpaceDE w:val="0"/>
        <w:autoSpaceDN w:val="0"/>
        <w:adjustRightInd w:val="0"/>
        <w:jc w:val="right"/>
        <w:rPr>
          <w:rFonts w:ascii="Impact" w:hAnsi="Impact"/>
          <w:bCs/>
          <w:color w:val="660033"/>
          <w:sz w:val="18"/>
          <w:szCs w:val="18"/>
        </w:rPr>
      </w:pPr>
    </w:p>
    <w:p w:rsidR="00004A90" w:rsidRPr="00787828" w:rsidRDefault="00375B5B" w:rsidP="00004A90">
      <w:pPr>
        <w:widowControl w:val="0"/>
        <w:autoSpaceDE w:val="0"/>
        <w:autoSpaceDN w:val="0"/>
        <w:adjustRightInd w:val="0"/>
        <w:jc w:val="right"/>
        <w:rPr>
          <w:rFonts w:ascii="Impact" w:hAnsi="Impact"/>
          <w:bCs/>
          <w:color w:val="00B050"/>
          <w:sz w:val="18"/>
          <w:szCs w:val="18"/>
        </w:rPr>
      </w:pPr>
      <w:r w:rsidRPr="00787828">
        <w:rPr>
          <w:rFonts w:ascii="Impact" w:hAnsi="Impact"/>
          <w:bCs/>
          <w:color w:val="00B050"/>
          <w:sz w:val="18"/>
          <w:szCs w:val="18"/>
        </w:rPr>
        <w:t xml:space="preserve">The </w:t>
      </w:r>
      <w:r w:rsidR="00004A90" w:rsidRPr="00787828">
        <w:rPr>
          <w:rFonts w:ascii="Impact" w:hAnsi="Impact"/>
          <w:bCs/>
          <w:color w:val="00B050"/>
          <w:sz w:val="18"/>
          <w:szCs w:val="18"/>
        </w:rPr>
        <w:t>1</w:t>
      </w:r>
      <w:r w:rsidR="005F6AF7" w:rsidRPr="00787828">
        <w:rPr>
          <w:rFonts w:ascii="Impact" w:hAnsi="Impact"/>
          <w:bCs/>
          <w:color w:val="00B050"/>
          <w:sz w:val="18"/>
          <w:szCs w:val="18"/>
          <w:vertAlign w:val="superscript"/>
        </w:rPr>
        <w:t>st</w:t>
      </w:r>
      <w:r w:rsidR="00004A90" w:rsidRPr="00787828">
        <w:rPr>
          <w:rFonts w:ascii="Impact" w:hAnsi="Impact"/>
          <w:bCs/>
          <w:color w:val="00B050"/>
          <w:sz w:val="18"/>
          <w:szCs w:val="18"/>
        </w:rPr>
        <w:t xml:space="preserve"> Market</w:t>
      </w:r>
    </w:p>
    <w:p w:rsidR="00004A90" w:rsidRPr="00787828" w:rsidRDefault="00004A90" w:rsidP="00004A90">
      <w:pPr>
        <w:widowControl w:val="0"/>
        <w:autoSpaceDE w:val="0"/>
        <w:autoSpaceDN w:val="0"/>
        <w:adjustRightInd w:val="0"/>
        <w:jc w:val="right"/>
        <w:rPr>
          <w:rFonts w:ascii="Impact" w:hAnsi="Impact"/>
          <w:bCs/>
          <w:color w:val="00B050"/>
          <w:sz w:val="18"/>
          <w:szCs w:val="18"/>
        </w:rPr>
      </w:pPr>
      <w:r w:rsidRPr="00787828">
        <w:rPr>
          <w:rFonts w:ascii="Impact" w:hAnsi="Impact"/>
          <w:bCs/>
          <w:color w:val="00B050"/>
          <w:sz w:val="18"/>
          <w:szCs w:val="18"/>
        </w:rPr>
        <w:t>Stock Market Lottery</w:t>
      </w:r>
      <w:r w:rsidR="008F4D84" w:rsidRPr="00787828">
        <w:rPr>
          <w:rFonts w:ascii="Impact" w:hAnsi="Impact"/>
          <w:bCs/>
          <w:color w:val="00B050"/>
          <w:sz w:val="18"/>
          <w:szCs w:val="18"/>
        </w:rPr>
        <w:br/>
      </w:r>
      <w:r w:rsidRPr="00787828">
        <w:rPr>
          <w:rFonts w:ascii="Impact" w:hAnsi="Impact"/>
          <w:bCs/>
          <w:color w:val="00B050"/>
          <w:sz w:val="18"/>
          <w:szCs w:val="18"/>
        </w:rPr>
        <w:t xml:space="preserve">10 </w:t>
      </w:r>
      <w:proofErr w:type="spellStart"/>
      <w:r w:rsidRPr="00787828">
        <w:rPr>
          <w:rFonts w:ascii="Impact" w:hAnsi="Impact"/>
          <w:bCs/>
          <w:color w:val="00B050"/>
          <w:sz w:val="18"/>
          <w:szCs w:val="18"/>
        </w:rPr>
        <w:t>Coppergate</w:t>
      </w:r>
      <w:proofErr w:type="spellEnd"/>
      <w:r w:rsidRPr="00787828">
        <w:rPr>
          <w:rFonts w:ascii="Impact" w:hAnsi="Impact"/>
          <w:bCs/>
          <w:color w:val="00B050"/>
          <w:sz w:val="18"/>
          <w:szCs w:val="18"/>
        </w:rPr>
        <w:t xml:space="preserve"> Mews</w:t>
      </w:r>
    </w:p>
    <w:p w:rsidR="00004A90" w:rsidRPr="00787828" w:rsidRDefault="00004A90" w:rsidP="00004A90">
      <w:pPr>
        <w:widowControl w:val="0"/>
        <w:autoSpaceDE w:val="0"/>
        <w:autoSpaceDN w:val="0"/>
        <w:adjustRightInd w:val="0"/>
        <w:jc w:val="right"/>
        <w:rPr>
          <w:rFonts w:ascii="Impact" w:hAnsi="Impact"/>
          <w:bCs/>
          <w:color w:val="00B050"/>
          <w:sz w:val="18"/>
          <w:szCs w:val="18"/>
        </w:rPr>
      </w:pPr>
      <w:r w:rsidRPr="00787828">
        <w:rPr>
          <w:rFonts w:ascii="Impact" w:hAnsi="Impact"/>
          <w:bCs/>
          <w:color w:val="00B050"/>
          <w:sz w:val="18"/>
          <w:szCs w:val="18"/>
        </w:rPr>
        <w:t>109 - 111 Brighton</w:t>
      </w:r>
    </w:p>
    <w:p w:rsidR="00004A90" w:rsidRPr="00787828" w:rsidRDefault="00004A90" w:rsidP="00004A90">
      <w:pPr>
        <w:widowControl w:val="0"/>
        <w:autoSpaceDE w:val="0"/>
        <w:autoSpaceDN w:val="0"/>
        <w:adjustRightInd w:val="0"/>
        <w:jc w:val="right"/>
        <w:rPr>
          <w:rFonts w:ascii="Impact" w:hAnsi="Impact"/>
          <w:bCs/>
          <w:color w:val="00B050"/>
          <w:sz w:val="18"/>
          <w:szCs w:val="18"/>
        </w:rPr>
      </w:pPr>
      <w:proofErr w:type="spellStart"/>
      <w:r w:rsidRPr="00787828">
        <w:rPr>
          <w:rFonts w:ascii="Impact" w:hAnsi="Impact"/>
          <w:bCs/>
          <w:color w:val="00B050"/>
          <w:sz w:val="18"/>
          <w:szCs w:val="18"/>
        </w:rPr>
        <w:t>Surbiton</w:t>
      </w:r>
      <w:proofErr w:type="spellEnd"/>
    </w:p>
    <w:p w:rsidR="00004A90" w:rsidRPr="00787828" w:rsidRDefault="00004A90" w:rsidP="00004A90">
      <w:pPr>
        <w:widowControl w:val="0"/>
        <w:autoSpaceDE w:val="0"/>
        <w:autoSpaceDN w:val="0"/>
        <w:adjustRightInd w:val="0"/>
        <w:jc w:val="right"/>
        <w:rPr>
          <w:rFonts w:ascii="Impact" w:hAnsi="Impact"/>
          <w:bCs/>
          <w:color w:val="00B050"/>
          <w:sz w:val="18"/>
          <w:szCs w:val="18"/>
        </w:rPr>
      </w:pPr>
      <w:r w:rsidRPr="00787828">
        <w:rPr>
          <w:rFonts w:ascii="Impact" w:hAnsi="Impact"/>
          <w:bCs/>
          <w:color w:val="00B050"/>
          <w:sz w:val="18"/>
          <w:szCs w:val="18"/>
        </w:rPr>
        <w:t>Surrey</w:t>
      </w:r>
    </w:p>
    <w:p w:rsidR="008F4D84" w:rsidRPr="00787828" w:rsidRDefault="00004A90" w:rsidP="00004A90">
      <w:pPr>
        <w:widowControl w:val="0"/>
        <w:autoSpaceDE w:val="0"/>
        <w:autoSpaceDN w:val="0"/>
        <w:adjustRightInd w:val="0"/>
        <w:jc w:val="right"/>
        <w:rPr>
          <w:rFonts w:ascii="Impact" w:hAnsi="Impact"/>
          <w:bCs/>
          <w:color w:val="00B050"/>
          <w:sz w:val="18"/>
          <w:szCs w:val="18"/>
        </w:rPr>
      </w:pPr>
      <w:r w:rsidRPr="00787828">
        <w:rPr>
          <w:rFonts w:ascii="Impact" w:hAnsi="Impact"/>
          <w:bCs/>
          <w:color w:val="00B050"/>
          <w:sz w:val="18"/>
          <w:szCs w:val="18"/>
        </w:rPr>
        <w:t>KT6 5NE</w:t>
      </w:r>
    </w:p>
    <w:p w:rsidR="008F4D84" w:rsidRPr="00787828" w:rsidRDefault="008F4D84" w:rsidP="00787828">
      <w:pPr>
        <w:widowControl w:val="0"/>
        <w:autoSpaceDE w:val="0"/>
        <w:autoSpaceDN w:val="0"/>
        <w:adjustRightInd w:val="0"/>
        <w:jc w:val="right"/>
        <w:rPr>
          <w:rFonts w:ascii="Impact" w:hAnsi="Impact"/>
          <w:bCs/>
          <w:color w:val="00B050"/>
          <w:sz w:val="18"/>
          <w:szCs w:val="18"/>
        </w:rPr>
      </w:pPr>
      <w:r w:rsidRPr="00787828">
        <w:rPr>
          <w:rFonts w:ascii="Impact" w:hAnsi="Impact"/>
          <w:bCs/>
          <w:color w:val="00B050"/>
          <w:sz w:val="18"/>
          <w:szCs w:val="18"/>
        </w:rPr>
        <w:t>Unit</w:t>
      </w:r>
      <w:r w:rsidR="005F6AF7" w:rsidRPr="00787828">
        <w:rPr>
          <w:rFonts w:ascii="Impact" w:hAnsi="Impact"/>
          <w:bCs/>
          <w:color w:val="00B050"/>
          <w:sz w:val="18"/>
          <w:szCs w:val="18"/>
        </w:rPr>
        <w:t>ed Kingdom</w:t>
      </w:r>
      <w:r w:rsidR="005F6AF7" w:rsidRPr="00787828">
        <w:rPr>
          <w:rFonts w:ascii="Impact" w:hAnsi="Impact"/>
          <w:bCs/>
          <w:color w:val="00B050"/>
          <w:sz w:val="18"/>
          <w:szCs w:val="18"/>
        </w:rPr>
        <w:br/>
        <w:t>Registered No: T4MSML/UK/1102948</w:t>
      </w:r>
      <w:r w:rsidR="0071741E" w:rsidRPr="00787828">
        <w:rPr>
          <w:rFonts w:ascii="Impact" w:hAnsi="Impact"/>
          <w:bCs/>
          <w:color w:val="00B050"/>
          <w:sz w:val="18"/>
          <w:szCs w:val="18"/>
        </w:rPr>
        <w:br/>
        <w:t xml:space="preserve">Serial No: </w:t>
      </w:r>
      <w:r w:rsidR="00FC6A6F">
        <w:rPr>
          <w:b/>
          <w:bCs/>
          <w:color w:val="00B050"/>
          <w:sz w:val="18"/>
          <w:szCs w:val="18"/>
        </w:rPr>
        <w:t>T4MSML</w:t>
      </w:r>
      <w:r w:rsidR="005F6AF7" w:rsidRPr="00FC6A6F">
        <w:rPr>
          <w:b/>
          <w:bCs/>
          <w:color w:val="00B050"/>
          <w:sz w:val="18"/>
          <w:szCs w:val="18"/>
        </w:rPr>
        <w:t>/UK/09-3345/09</w:t>
      </w:r>
      <w:r w:rsidR="00DE58A5" w:rsidRPr="00787828">
        <w:rPr>
          <w:rFonts w:ascii="Impact" w:hAnsi="Impact"/>
          <w:bCs/>
          <w:color w:val="00B050"/>
          <w:sz w:val="18"/>
          <w:szCs w:val="18"/>
        </w:rPr>
        <w:br/>
        <w:t>Draw N</w:t>
      </w:r>
      <w:r w:rsidR="005F6AF7" w:rsidRPr="00787828">
        <w:rPr>
          <w:rFonts w:ascii="Impact" w:hAnsi="Impact"/>
          <w:bCs/>
          <w:color w:val="00B050"/>
          <w:sz w:val="18"/>
          <w:szCs w:val="18"/>
        </w:rPr>
        <w:t>o: 99387</w:t>
      </w:r>
      <w:r w:rsidRPr="00787828">
        <w:rPr>
          <w:rFonts w:ascii="Impact" w:hAnsi="Impact"/>
          <w:bCs/>
          <w:color w:val="00B050"/>
          <w:sz w:val="18"/>
          <w:szCs w:val="18"/>
        </w:rPr>
        <w:t>/SALD</w:t>
      </w:r>
    </w:p>
    <w:p w:rsidR="00787828" w:rsidRDefault="00787828" w:rsidP="00787828">
      <w:pPr>
        <w:widowControl w:val="0"/>
        <w:autoSpaceDE w:val="0"/>
        <w:autoSpaceDN w:val="0"/>
        <w:adjustRightInd w:val="0"/>
        <w:jc w:val="right"/>
        <w:rPr>
          <w:rFonts w:ascii="Impact" w:hAnsi="Impact"/>
          <w:bCs/>
          <w:color w:val="660033"/>
          <w:sz w:val="18"/>
          <w:szCs w:val="18"/>
        </w:rPr>
      </w:pPr>
      <w:r>
        <w:rPr>
          <w:noProof/>
          <w:lang w:val="en-MY" w:eastAsia="en-MY"/>
        </w:rPr>
        <w:drawing>
          <wp:inline distT="0" distB="0" distL="0" distR="0">
            <wp:extent cx="5943600" cy="189779"/>
            <wp:effectExtent l="19050" t="0" r="0" b="0"/>
            <wp:docPr id="16" name="Picture 16" descr="https://www.the4thmarket.com/ngfx/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the4thmarket.com/ngfx/footer.png"/>
                    <pic:cNvPicPr>
                      <a:picLocks noChangeAspect="1" noChangeArrowheads="1"/>
                    </pic:cNvPicPr>
                  </pic:nvPicPr>
                  <pic:blipFill>
                    <a:blip r:embed="rId4" cstate="print"/>
                    <a:srcRect/>
                    <a:stretch>
                      <a:fillRect/>
                    </a:stretch>
                  </pic:blipFill>
                  <pic:spPr bwMode="auto">
                    <a:xfrm>
                      <a:off x="0" y="0"/>
                      <a:ext cx="5943600" cy="189779"/>
                    </a:xfrm>
                    <a:prstGeom prst="rect">
                      <a:avLst/>
                    </a:prstGeom>
                    <a:noFill/>
                    <a:ln w="9525">
                      <a:noFill/>
                      <a:miter lim="800000"/>
                      <a:headEnd/>
                      <a:tailEnd/>
                    </a:ln>
                  </pic:spPr>
                </pic:pic>
              </a:graphicData>
            </a:graphic>
          </wp:inline>
        </w:drawing>
      </w:r>
    </w:p>
    <w:p w:rsidR="00787828" w:rsidRDefault="00787828" w:rsidP="008F4D84">
      <w:pPr>
        <w:widowControl w:val="0"/>
        <w:autoSpaceDE w:val="0"/>
        <w:autoSpaceDN w:val="0"/>
        <w:adjustRightInd w:val="0"/>
        <w:rPr>
          <w:rFonts w:ascii="Impact" w:hAnsi="Impact"/>
          <w:bCs/>
          <w:color w:val="660033"/>
          <w:sz w:val="18"/>
          <w:szCs w:val="18"/>
        </w:rPr>
      </w:pPr>
    </w:p>
    <w:p w:rsidR="008F4D84" w:rsidRPr="00787828" w:rsidRDefault="008F4D84" w:rsidP="008F4D84">
      <w:pPr>
        <w:widowControl w:val="0"/>
        <w:autoSpaceDE w:val="0"/>
        <w:autoSpaceDN w:val="0"/>
        <w:adjustRightInd w:val="0"/>
        <w:rPr>
          <w:color w:val="00B050"/>
          <w:sz w:val="18"/>
          <w:szCs w:val="18"/>
        </w:rPr>
      </w:pPr>
      <w:r w:rsidRPr="00787828">
        <w:rPr>
          <w:color w:val="00B050"/>
          <w:sz w:val="18"/>
          <w:szCs w:val="18"/>
        </w:rPr>
        <w:t xml:space="preserve">Dear Winner, </w:t>
      </w:r>
    </w:p>
    <w:p w:rsidR="008F4D84" w:rsidRPr="00787828" w:rsidRDefault="008F4D84" w:rsidP="008F4D84">
      <w:pPr>
        <w:widowControl w:val="0"/>
        <w:autoSpaceDE w:val="0"/>
        <w:autoSpaceDN w:val="0"/>
        <w:adjustRightInd w:val="0"/>
        <w:rPr>
          <w:color w:val="00B050"/>
          <w:sz w:val="18"/>
          <w:szCs w:val="18"/>
        </w:rPr>
      </w:pPr>
    </w:p>
    <w:p w:rsidR="008F4D84" w:rsidRPr="00787828" w:rsidRDefault="002B6EC4" w:rsidP="008F4D84">
      <w:pPr>
        <w:jc w:val="center"/>
        <w:rPr>
          <w:b/>
          <w:color w:val="00B050"/>
          <w:sz w:val="18"/>
          <w:szCs w:val="18"/>
        </w:rPr>
      </w:pPr>
      <w:r w:rsidRPr="00787828">
        <w:rPr>
          <w:b/>
          <w:color w:val="00B050"/>
          <w:sz w:val="18"/>
          <w:szCs w:val="18"/>
        </w:rPr>
        <w:t>CLAIMS</w:t>
      </w:r>
      <w:r w:rsidR="008F4D84" w:rsidRPr="00787828">
        <w:rPr>
          <w:b/>
          <w:color w:val="00B050"/>
          <w:sz w:val="18"/>
          <w:szCs w:val="18"/>
        </w:rPr>
        <w:t xml:space="preserve"> NOTIFICATION</w:t>
      </w:r>
    </w:p>
    <w:p w:rsidR="008F4D84" w:rsidRPr="00787828" w:rsidRDefault="008F4D84" w:rsidP="008F4D84">
      <w:pPr>
        <w:widowControl w:val="0"/>
        <w:autoSpaceDE w:val="0"/>
        <w:autoSpaceDN w:val="0"/>
        <w:adjustRightInd w:val="0"/>
        <w:rPr>
          <w:color w:val="00B050"/>
          <w:sz w:val="18"/>
          <w:szCs w:val="18"/>
        </w:rPr>
      </w:pPr>
    </w:p>
    <w:p w:rsidR="008F4D84" w:rsidRPr="00787828" w:rsidRDefault="008F4D84" w:rsidP="008F4D84">
      <w:pPr>
        <w:widowControl w:val="0"/>
        <w:autoSpaceDE w:val="0"/>
        <w:autoSpaceDN w:val="0"/>
        <w:adjustRightInd w:val="0"/>
        <w:rPr>
          <w:color w:val="00B050"/>
          <w:sz w:val="18"/>
          <w:szCs w:val="18"/>
        </w:rPr>
      </w:pPr>
      <w:r w:rsidRPr="00787828">
        <w:rPr>
          <w:color w:val="00B050"/>
          <w:sz w:val="18"/>
          <w:szCs w:val="18"/>
        </w:rPr>
        <w:t>Over the years, the prestigious has set out and successfully organized Sweepstakes on a regular basis. (Daily, Weekly, Monthly and Annually)</w:t>
      </w:r>
    </w:p>
    <w:p w:rsidR="008F4D84" w:rsidRPr="00787828" w:rsidRDefault="008F4D84" w:rsidP="008F4D84">
      <w:pPr>
        <w:widowControl w:val="0"/>
        <w:autoSpaceDE w:val="0"/>
        <w:autoSpaceDN w:val="0"/>
        <w:adjustRightInd w:val="0"/>
        <w:rPr>
          <w:color w:val="00B050"/>
          <w:sz w:val="18"/>
          <w:szCs w:val="18"/>
        </w:rPr>
      </w:pPr>
    </w:p>
    <w:p w:rsidR="008F4D84" w:rsidRPr="00787828" w:rsidRDefault="008F4D84" w:rsidP="008F4D84">
      <w:pPr>
        <w:widowControl w:val="0"/>
        <w:autoSpaceDE w:val="0"/>
        <w:autoSpaceDN w:val="0"/>
        <w:adjustRightInd w:val="0"/>
        <w:rPr>
          <w:color w:val="00B050"/>
          <w:sz w:val="18"/>
          <w:szCs w:val="18"/>
        </w:rPr>
      </w:pPr>
      <w:r w:rsidRPr="00787828">
        <w:rPr>
          <w:color w:val="00B050"/>
          <w:sz w:val="18"/>
          <w:szCs w:val="18"/>
        </w:rPr>
        <w:t>We have equally maintained a high standard and unrivaled in the industry as it concerns the pay out of winnings to successful participants with the help of our London Pay Banks/courier services.</w:t>
      </w:r>
    </w:p>
    <w:p w:rsidR="008F4D84" w:rsidRPr="00787828" w:rsidRDefault="008F4D84" w:rsidP="008F4D84">
      <w:pPr>
        <w:widowControl w:val="0"/>
        <w:autoSpaceDE w:val="0"/>
        <w:autoSpaceDN w:val="0"/>
        <w:adjustRightInd w:val="0"/>
        <w:rPr>
          <w:color w:val="00B050"/>
          <w:sz w:val="18"/>
          <w:szCs w:val="18"/>
        </w:rPr>
      </w:pPr>
    </w:p>
    <w:p w:rsidR="008F4D84" w:rsidRPr="00787828" w:rsidRDefault="00004A90" w:rsidP="008F4D84">
      <w:pPr>
        <w:widowControl w:val="0"/>
        <w:autoSpaceDE w:val="0"/>
        <w:autoSpaceDN w:val="0"/>
        <w:adjustRightInd w:val="0"/>
        <w:rPr>
          <w:color w:val="00B050"/>
          <w:sz w:val="18"/>
          <w:szCs w:val="18"/>
        </w:rPr>
      </w:pPr>
      <w:r w:rsidRPr="00787828">
        <w:rPr>
          <w:color w:val="00B050"/>
          <w:sz w:val="18"/>
          <w:szCs w:val="18"/>
        </w:rPr>
        <w:t xml:space="preserve">We rolled out over £1,000,000.00 (One </w:t>
      </w:r>
      <w:r w:rsidR="008F4D84" w:rsidRPr="00787828">
        <w:rPr>
          <w:color w:val="00B050"/>
          <w:sz w:val="18"/>
          <w:szCs w:val="18"/>
        </w:rPr>
        <w:t>Million United Kingdom Pounds) for this anniversary</w:t>
      </w:r>
      <w:r w:rsidR="0071741E" w:rsidRPr="00787828">
        <w:rPr>
          <w:color w:val="00B050"/>
          <w:sz w:val="18"/>
          <w:szCs w:val="18"/>
        </w:rPr>
        <w:t>/mid-year d</w:t>
      </w:r>
      <w:r w:rsidR="008F4D84" w:rsidRPr="00787828">
        <w:rPr>
          <w:color w:val="00B050"/>
          <w:sz w:val="18"/>
          <w:szCs w:val="18"/>
        </w:rPr>
        <w:t>raw. Participants for the draws were randomly selected and drawn from a wide range of web hosts which enjoy our patronage .The selection was made through a computer drawn system attaching personalized email addresses to ticket numbers.</w:t>
      </w:r>
    </w:p>
    <w:p w:rsidR="008F4D84" w:rsidRPr="00787828" w:rsidRDefault="008F4D84" w:rsidP="008F4D84">
      <w:pPr>
        <w:widowControl w:val="0"/>
        <w:autoSpaceDE w:val="0"/>
        <w:autoSpaceDN w:val="0"/>
        <w:adjustRightInd w:val="0"/>
        <w:rPr>
          <w:color w:val="00B050"/>
          <w:sz w:val="18"/>
          <w:szCs w:val="18"/>
        </w:rPr>
      </w:pPr>
    </w:p>
    <w:p w:rsidR="008F4D84" w:rsidRPr="00787828" w:rsidRDefault="008F4D84" w:rsidP="008F4D84">
      <w:pPr>
        <w:widowControl w:val="0"/>
        <w:autoSpaceDE w:val="0"/>
        <w:autoSpaceDN w:val="0"/>
        <w:adjustRightInd w:val="0"/>
        <w:rPr>
          <w:color w:val="00B050"/>
          <w:sz w:val="18"/>
          <w:szCs w:val="18"/>
        </w:rPr>
      </w:pPr>
      <w:r w:rsidRPr="00787828">
        <w:rPr>
          <w:color w:val="00B050"/>
          <w:sz w:val="18"/>
          <w:szCs w:val="18"/>
        </w:rPr>
        <w:t>As luck and destiny would have it, your email address as indicated was drawn</w:t>
      </w:r>
      <w:r w:rsidR="0071741E" w:rsidRPr="00787828">
        <w:rPr>
          <w:color w:val="00B050"/>
          <w:sz w:val="18"/>
          <w:szCs w:val="18"/>
        </w:rPr>
        <w:t xml:space="preserve"> and atta</w:t>
      </w:r>
      <w:r w:rsidR="005F6AF7" w:rsidRPr="00787828">
        <w:rPr>
          <w:color w:val="00B050"/>
          <w:sz w:val="18"/>
          <w:szCs w:val="18"/>
        </w:rPr>
        <w:t>ched to ticket number 4492833882736</w:t>
      </w:r>
      <w:r w:rsidR="0071741E" w:rsidRPr="00787828">
        <w:rPr>
          <w:color w:val="00B050"/>
          <w:sz w:val="18"/>
          <w:szCs w:val="18"/>
        </w:rPr>
        <w:t xml:space="preserve"> </w:t>
      </w:r>
      <w:r w:rsidRPr="00787828">
        <w:rPr>
          <w:color w:val="00B050"/>
          <w:sz w:val="18"/>
          <w:szCs w:val="18"/>
        </w:rPr>
        <w:t xml:space="preserve">with </w:t>
      </w:r>
      <w:r w:rsidR="00FC6A6F">
        <w:rPr>
          <w:bCs/>
          <w:color w:val="00B050"/>
          <w:sz w:val="18"/>
          <w:szCs w:val="18"/>
        </w:rPr>
        <w:t>Serial No: T4MSML/</w:t>
      </w:r>
      <w:r w:rsidR="005F6AF7" w:rsidRPr="00787828">
        <w:rPr>
          <w:bCs/>
          <w:color w:val="00B050"/>
          <w:sz w:val="18"/>
          <w:szCs w:val="18"/>
        </w:rPr>
        <w:t>UK/09-3345</w:t>
      </w:r>
      <w:r w:rsidRPr="00787828">
        <w:rPr>
          <w:bCs/>
          <w:color w:val="00B050"/>
          <w:sz w:val="18"/>
          <w:szCs w:val="18"/>
        </w:rPr>
        <w:t xml:space="preserve">/09 </w:t>
      </w:r>
      <w:r w:rsidR="0071741E" w:rsidRPr="00787828">
        <w:rPr>
          <w:color w:val="00B050"/>
          <w:sz w:val="18"/>
          <w:szCs w:val="18"/>
        </w:rPr>
        <w:t>and d</w:t>
      </w:r>
      <w:r w:rsidR="005F6AF7" w:rsidRPr="00787828">
        <w:rPr>
          <w:color w:val="00B050"/>
          <w:sz w:val="18"/>
          <w:szCs w:val="18"/>
        </w:rPr>
        <w:t>rew these lucky numbers 77-09-44-21-11</w:t>
      </w:r>
      <w:r w:rsidR="0071741E" w:rsidRPr="00787828">
        <w:rPr>
          <w:color w:val="00B050"/>
          <w:sz w:val="18"/>
          <w:szCs w:val="18"/>
        </w:rPr>
        <w:t>-45</w:t>
      </w:r>
      <w:r w:rsidR="005F6AF7" w:rsidRPr="00787828">
        <w:rPr>
          <w:color w:val="00B050"/>
          <w:sz w:val="18"/>
          <w:szCs w:val="18"/>
        </w:rPr>
        <w:t xml:space="preserve"> (00</w:t>
      </w:r>
      <w:r w:rsidR="0071741E" w:rsidRPr="00787828">
        <w:rPr>
          <w:color w:val="00B050"/>
          <w:sz w:val="18"/>
          <w:szCs w:val="18"/>
        </w:rPr>
        <w:t>)</w:t>
      </w:r>
      <w:r w:rsidR="00FC6A6F">
        <w:rPr>
          <w:color w:val="00B050"/>
          <w:sz w:val="18"/>
          <w:szCs w:val="18"/>
        </w:rPr>
        <w:t xml:space="preserve"> which subsequently won you £15</w:t>
      </w:r>
      <w:r w:rsidR="005F6AF7" w:rsidRPr="00787828">
        <w:rPr>
          <w:color w:val="00B050"/>
          <w:sz w:val="18"/>
          <w:szCs w:val="18"/>
        </w:rPr>
        <w:t xml:space="preserve">0,000.00 GBP (One </w:t>
      </w:r>
      <w:r w:rsidRPr="00787828">
        <w:rPr>
          <w:color w:val="00B050"/>
          <w:sz w:val="18"/>
          <w:szCs w:val="18"/>
        </w:rPr>
        <w:t xml:space="preserve">Hundred and Fifty Thousand United Kingdom Pounds) as one of the 25 jackpot winners in this draw. You are therefore </w:t>
      </w:r>
      <w:r w:rsidR="0071741E" w:rsidRPr="00787828">
        <w:rPr>
          <w:color w:val="00B050"/>
          <w:sz w:val="18"/>
          <w:szCs w:val="18"/>
        </w:rPr>
        <w:t>en</w:t>
      </w:r>
      <w:r w:rsidR="00FC6A6F">
        <w:rPr>
          <w:color w:val="00B050"/>
          <w:sz w:val="18"/>
          <w:szCs w:val="18"/>
        </w:rPr>
        <w:t>titled to a total payout of £15</w:t>
      </w:r>
      <w:r w:rsidR="005F6AF7" w:rsidRPr="00787828">
        <w:rPr>
          <w:color w:val="00B050"/>
          <w:sz w:val="18"/>
          <w:szCs w:val="18"/>
        </w:rPr>
        <w:t xml:space="preserve">0,000.00 GBP (One </w:t>
      </w:r>
      <w:r w:rsidRPr="00787828">
        <w:rPr>
          <w:color w:val="00B050"/>
          <w:sz w:val="18"/>
          <w:szCs w:val="18"/>
        </w:rPr>
        <w:t>Hundred and fifty Thousand Unit</w:t>
      </w:r>
      <w:r w:rsidR="0071741E" w:rsidRPr="00787828">
        <w:rPr>
          <w:color w:val="00B050"/>
          <w:sz w:val="18"/>
          <w:szCs w:val="18"/>
        </w:rPr>
        <w:t>ed Kingdom Pounds) in Category A. The draws were conducted in East</w:t>
      </w:r>
      <w:r w:rsidRPr="00787828">
        <w:rPr>
          <w:color w:val="00B050"/>
          <w:sz w:val="18"/>
          <w:szCs w:val="18"/>
        </w:rPr>
        <w:t xml:space="preserve"> </w:t>
      </w:r>
      <w:r w:rsidR="002446E0" w:rsidRPr="00787828">
        <w:rPr>
          <w:color w:val="00B050"/>
          <w:sz w:val="18"/>
          <w:szCs w:val="18"/>
        </w:rPr>
        <w:t>L</w:t>
      </w:r>
      <w:r w:rsidR="00FF79D7" w:rsidRPr="00787828">
        <w:rPr>
          <w:color w:val="00B050"/>
          <w:sz w:val="18"/>
          <w:szCs w:val="18"/>
        </w:rPr>
        <w:t>o</w:t>
      </w:r>
      <w:r w:rsidR="005F6AF7" w:rsidRPr="00787828">
        <w:rPr>
          <w:color w:val="00B050"/>
          <w:sz w:val="18"/>
          <w:szCs w:val="18"/>
        </w:rPr>
        <w:t>ndon, United Kingdom on August 21</w:t>
      </w:r>
      <w:r w:rsidRPr="00787828">
        <w:rPr>
          <w:color w:val="00B050"/>
          <w:sz w:val="18"/>
          <w:szCs w:val="18"/>
        </w:rPr>
        <w:t>, 2009.</w:t>
      </w:r>
    </w:p>
    <w:p w:rsidR="008F4D84" w:rsidRPr="00787828" w:rsidRDefault="008F4D84" w:rsidP="008F4D84">
      <w:pPr>
        <w:widowControl w:val="0"/>
        <w:autoSpaceDE w:val="0"/>
        <w:autoSpaceDN w:val="0"/>
        <w:adjustRightInd w:val="0"/>
        <w:rPr>
          <w:color w:val="00B050"/>
          <w:sz w:val="18"/>
          <w:szCs w:val="18"/>
        </w:rPr>
      </w:pPr>
    </w:p>
    <w:p w:rsidR="008F4D84" w:rsidRPr="00787828" w:rsidRDefault="008F4D84" w:rsidP="008F4D84">
      <w:pPr>
        <w:widowControl w:val="0"/>
        <w:autoSpaceDE w:val="0"/>
        <w:autoSpaceDN w:val="0"/>
        <w:adjustRightInd w:val="0"/>
        <w:rPr>
          <w:color w:val="00B050"/>
          <w:sz w:val="18"/>
          <w:szCs w:val="18"/>
        </w:rPr>
      </w:pPr>
      <w:r w:rsidRPr="00787828">
        <w:rPr>
          <w:color w:val="00B050"/>
          <w:sz w:val="18"/>
          <w:szCs w:val="18"/>
        </w:rPr>
        <w:t>These lottery Draws are commemorative and as such special. Please be informed by this winning notification to make contact with our claims department with the details below who shall by duty guide you through the process to facilitate the release of your winnings accordingly.</w:t>
      </w:r>
    </w:p>
    <w:p w:rsidR="008F4D84" w:rsidRPr="00787828" w:rsidRDefault="008F4D84" w:rsidP="008F4D84">
      <w:pPr>
        <w:widowControl w:val="0"/>
        <w:autoSpaceDE w:val="0"/>
        <w:autoSpaceDN w:val="0"/>
        <w:adjustRightInd w:val="0"/>
        <w:rPr>
          <w:color w:val="00B050"/>
          <w:sz w:val="18"/>
          <w:szCs w:val="18"/>
        </w:rPr>
      </w:pPr>
    </w:p>
    <w:p w:rsidR="008F4D84" w:rsidRPr="00787828" w:rsidRDefault="008F4D84" w:rsidP="008F4D84">
      <w:pPr>
        <w:widowControl w:val="0"/>
        <w:autoSpaceDE w:val="0"/>
        <w:autoSpaceDN w:val="0"/>
        <w:adjustRightInd w:val="0"/>
        <w:rPr>
          <w:color w:val="00B050"/>
          <w:sz w:val="18"/>
          <w:szCs w:val="18"/>
        </w:rPr>
      </w:pPr>
      <w:r w:rsidRPr="00787828">
        <w:rPr>
          <w:color w:val="00B050"/>
          <w:sz w:val="18"/>
          <w:szCs w:val="18"/>
        </w:rPr>
        <w:t xml:space="preserve">To file for your claims; contact; </w:t>
      </w:r>
    </w:p>
    <w:p w:rsidR="008F4D84" w:rsidRPr="00787828" w:rsidRDefault="008F4D84" w:rsidP="008F4D84">
      <w:pPr>
        <w:widowControl w:val="0"/>
        <w:autoSpaceDE w:val="0"/>
        <w:autoSpaceDN w:val="0"/>
        <w:adjustRightInd w:val="0"/>
        <w:rPr>
          <w:color w:val="00B050"/>
          <w:sz w:val="18"/>
          <w:szCs w:val="18"/>
        </w:rPr>
      </w:pPr>
    </w:p>
    <w:p w:rsidR="00F0070E" w:rsidRPr="00D75C80" w:rsidRDefault="008F4D84" w:rsidP="008F4D84">
      <w:pPr>
        <w:widowControl w:val="0"/>
        <w:autoSpaceDE w:val="0"/>
        <w:autoSpaceDN w:val="0"/>
        <w:adjustRightInd w:val="0"/>
        <w:rPr>
          <w:b/>
          <w:bCs/>
          <w:color w:val="000000" w:themeColor="text1"/>
          <w:sz w:val="18"/>
          <w:szCs w:val="18"/>
        </w:rPr>
      </w:pPr>
      <w:r w:rsidRPr="00D75C80">
        <w:rPr>
          <w:b/>
          <w:bCs/>
          <w:color w:val="000000" w:themeColor="text1"/>
          <w:sz w:val="18"/>
          <w:szCs w:val="18"/>
        </w:rPr>
        <w:t xml:space="preserve">Mr. </w:t>
      </w:r>
      <w:r w:rsidR="00F0070E" w:rsidRPr="00D75C80">
        <w:rPr>
          <w:b/>
          <w:bCs/>
          <w:color w:val="000000" w:themeColor="text1"/>
          <w:sz w:val="18"/>
          <w:szCs w:val="18"/>
        </w:rPr>
        <w:t xml:space="preserve">Almond Ackley </w:t>
      </w:r>
    </w:p>
    <w:p w:rsidR="005F6AF7" w:rsidRPr="00D75C80" w:rsidRDefault="005F6AF7" w:rsidP="008F4D84">
      <w:pPr>
        <w:widowControl w:val="0"/>
        <w:autoSpaceDE w:val="0"/>
        <w:autoSpaceDN w:val="0"/>
        <w:adjustRightInd w:val="0"/>
        <w:rPr>
          <w:b/>
          <w:bCs/>
          <w:color w:val="000000" w:themeColor="text1"/>
          <w:sz w:val="18"/>
          <w:szCs w:val="18"/>
        </w:rPr>
      </w:pPr>
      <w:r w:rsidRPr="00D75C80">
        <w:rPr>
          <w:b/>
          <w:bCs/>
          <w:color w:val="000000" w:themeColor="text1"/>
          <w:sz w:val="18"/>
          <w:szCs w:val="18"/>
        </w:rPr>
        <w:t>(The 1</w:t>
      </w:r>
      <w:r w:rsidRPr="00D75C80">
        <w:rPr>
          <w:b/>
          <w:bCs/>
          <w:color w:val="000000" w:themeColor="text1"/>
          <w:sz w:val="18"/>
          <w:szCs w:val="18"/>
          <w:vertAlign w:val="superscript"/>
        </w:rPr>
        <w:t>st</w:t>
      </w:r>
      <w:r w:rsidRPr="00D75C80">
        <w:rPr>
          <w:b/>
          <w:bCs/>
          <w:color w:val="000000" w:themeColor="text1"/>
          <w:sz w:val="18"/>
          <w:szCs w:val="18"/>
        </w:rPr>
        <w:t xml:space="preserve"> Market Stock </w:t>
      </w:r>
      <w:r w:rsidR="008C6C59" w:rsidRPr="00D75C80">
        <w:rPr>
          <w:b/>
          <w:bCs/>
          <w:color w:val="000000" w:themeColor="text1"/>
          <w:sz w:val="18"/>
          <w:szCs w:val="18"/>
        </w:rPr>
        <w:t xml:space="preserve">Market </w:t>
      </w:r>
      <w:r w:rsidRPr="00D75C80">
        <w:rPr>
          <w:b/>
          <w:bCs/>
          <w:color w:val="000000" w:themeColor="text1"/>
          <w:sz w:val="18"/>
          <w:szCs w:val="18"/>
        </w:rPr>
        <w:t>Lottery)</w:t>
      </w:r>
    </w:p>
    <w:p w:rsidR="005A5083" w:rsidRPr="00D75C80" w:rsidRDefault="005F6AF7" w:rsidP="008F4D84">
      <w:pPr>
        <w:widowControl w:val="0"/>
        <w:autoSpaceDE w:val="0"/>
        <w:autoSpaceDN w:val="0"/>
        <w:adjustRightInd w:val="0"/>
        <w:rPr>
          <w:b/>
          <w:bCs/>
          <w:color w:val="000000" w:themeColor="text1"/>
          <w:sz w:val="18"/>
          <w:szCs w:val="18"/>
        </w:rPr>
      </w:pPr>
      <w:r w:rsidRPr="00D75C80">
        <w:rPr>
          <w:b/>
          <w:bCs/>
          <w:color w:val="000000" w:themeColor="text1"/>
          <w:sz w:val="18"/>
          <w:szCs w:val="18"/>
        </w:rPr>
        <w:t xml:space="preserve"> </w:t>
      </w:r>
      <w:r w:rsidR="008F4D84" w:rsidRPr="00D75C80">
        <w:rPr>
          <w:b/>
          <w:bCs/>
          <w:color w:val="000000" w:themeColor="text1"/>
          <w:sz w:val="18"/>
          <w:szCs w:val="18"/>
        </w:rPr>
        <w:t xml:space="preserve">Tel: </w:t>
      </w:r>
      <w:r w:rsidR="00F0070E" w:rsidRPr="00D75C80">
        <w:rPr>
          <w:b/>
          <w:bCs/>
          <w:color w:val="000000" w:themeColor="text1"/>
          <w:sz w:val="18"/>
          <w:szCs w:val="18"/>
        </w:rPr>
        <w:t>+44-</w:t>
      </w:r>
      <w:r w:rsidR="005A5083" w:rsidRPr="00D75C80">
        <w:rPr>
          <w:b/>
          <w:bCs/>
          <w:color w:val="000000" w:themeColor="text1"/>
          <w:sz w:val="18"/>
          <w:szCs w:val="18"/>
        </w:rPr>
        <w:t>701-002-3355</w:t>
      </w:r>
    </w:p>
    <w:p w:rsidR="005A5083" w:rsidRPr="00D75C80" w:rsidRDefault="008F4D84" w:rsidP="008F4D84">
      <w:pPr>
        <w:widowControl w:val="0"/>
        <w:autoSpaceDE w:val="0"/>
        <w:autoSpaceDN w:val="0"/>
        <w:adjustRightInd w:val="0"/>
        <w:rPr>
          <w:rStyle w:val="shoutblue"/>
          <w:b/>
          <w:color w:val="000000" w:themeColor="text1"/>
          <w:sz w:val="18"/>
          <w:szCs w:val="18"/>
        </w:rPr>
      </w:pPr>
      <w:r w:rsidRPr="00D75C80">
        <w:rPr>
          <w:b/>
          <w:bCs/>
          <w:color w:val="000000" w:themeColor="text1"/>
          <w:sz w:val="18"/>
          <w:szCs w:val="18"/>
        </w:rPr>
        <w:t>Fax: +44-</w:t>
      </w:r>
      <w:r w:rsidR="00AD59FE" w:rsidRPr="00D75C80">
        <w:rPr>
          <w:rStyle w:val="shoutblue"/>
          <w:color w:val="000000" w:themeColor="text1"/>
        </w:rPr>
        <w:t xml:space="preserve"> </w:t>
      </w:r>
      <w:r w:rsidR="005A5083" w:rsidRPr="00D75C80">
        <w:rPr>
          <w:rStyle w:val="shoutblue"/>
          <w:b/>
          <w:color w:val="000000" w:themeColor="text1"/>
          <w:sz w:val="18"/>
          <w:szCs w:val="18"/>
        </w:rPr>
        <w:t>844-586-1613</w:t>
      </w:r>
    </w:p>
    <w:p w:rsidR="00C329BB" w:rsidRPr="00D75C80" w:rsidRDefault="008F4D84" w:rsidP="008F4D84">
      <w:pPr>
        <w:widowControl w:val="0"/>
        <w:autoSpaceDE w:val="0"/>
        <w:autoSpaceDN w:val="0"/>
        <w:adjustRightInd w:val="0"/>
        <w:rPr>
          <w:color w:val="000000" w:themeColor="text1"/>
          <w:sz w:val="20"/>
          <w:szCs w:val="20"/>
        </w:rPr>
      </w:pPr>
      <w:r w:rsidRPr="00D75C80">
        <w:rPr>
          <w:b/>
          <w:bCs/>
          <w:color w:val="000000" w:themeColor="text1"/>
          <w:sz w:val="18"/>
          <w:szCs w:val="18"/>
        </w:rPr>
        <w:t>Email:</w:t>
      </w:r>
      <w:r w:rsidR="00C329BB" w:rsidRPr="00D75C80">
        <w:rPr>
          <w:rFonts w:ascii="Segoe UI" w:hAnsi="Segoe UI" w:cs="Segoe UI"/>
          <w:b/>
          <w:color w:val="000000" w:themeColor="text1"/>
          <w:sz w:val="20"/>
          <w:szCs w:val="20"/>
        </w:rPr>
        <w:t xml:space="preserve"> </w:t>
      </w:r>
      <w:hyperlink r:id="rId5" w:tooltip="lsbx6ui7blg6iym@jetable.net" w:history="1">
        <w:r w:rsidR="00C329BB" w:rsidRPr="00D75C80">
          <w:rPr>
            <w:rStyle w:val="Hyperlink"/>
            <w:color w:val="000000" w:themeColor="text1"/>
            <w:sz w:val="20"/>
            <w:szCs w:val="20"/>
          </w:rPr>
          <w:t>lsbx6ui7blg6iym@jetable.net</w:t>
        </w:r>
      </w:hyperlink>
    </w:p>
    <w:p w:rsidR="00C329BB" w:rsidRPr="00D75C80" w:rsidRDefault="00C329BB" w:rsidP="008F4D84">
      <w:pPr>
        <w:widowControl w:val="0"/>
        <w:autoSpaceDE w:val="0"/>
        <w:autoSpaceDN w:val="0"/>
        <w:adjustRightInd w:val="0"/>
        <w:rPr>
          <w:color w:val="000000" w:themeColor="text1"/>
          <w:sz w:val="20"/>
          <w:szCs w:val="20"/>
        </w:rPr>
      </w:pPr>
      <w:r w:rsidRPr="00D75C80">
        <w:rPr>
          <w:color w:val="000000" w:themeColor="text1"/>
          <w:sz w:val="20"/>
          <w:szCs w:val="20"/>
        </w:rPr>
        <w:t xml:space="preserve">         </w:t>
      </w:r>
      <w:hyperlink r:id="rId6" w:history="1">
        <w:r w:rsidRPr="00D75C80">
          <w:rPr>
            <w:rStyle w:val="Hyperlink"/>
            <w:color w:val="000000" w:themeColor="text1"/>
            <w:sz w:val="20"/>
            <w:szCs w:val="20"/>
          </w:rPr>
          <w:t>bkykbd9ideh2wx3@jetable.net</w:t>
        </w:r>
      </w:hyperlink>
    </w:p>
    <w:p w:rsidR="00C329BB" w:rsidRPr="00C329BB" w:rsidRDefault="00C329BB" w:rsidP="008F4D84">
      <w:pPr>
        <w:widowControl w:val="0"/>
        <w:autoSpaceDE w:val="0"/>
        <w:autoSpaceDN w:val="0"/>
        <w:adjustRightInd w:val="0"/>
        <w:rPr>
          <w:rFonts w:ascii="Segoe UI" w:hAnsi="Segoe UI" w:cs="Segoe UI"/>
          <w:b/>
          <w:color w:val="00B050"/>
          <w:sz w:val="20"/>
          <w:szCs w:val="20"/>
        </w:rPr>
      </w:pPr>
    </w:p>
    <w:p w:rsidR="008F4D84" w:rsidRPr="00787828" w:rsidRDefault="00C329BB" w:rsidP="008F4D84">
      <w:pPr>
        <w:widowControl w:val="0"/>
        <w:autoSpaceDE w:val="0"/>
        <w:autoSpaceDN w:val="0"/>
        <w:adjustRightInd w:val="0"/>
        <w:rPr>
          <w:rFonts w:ascii="Segoe UI" w:hAnsi="Segoe UI" w:cs="Segoe UI"/>
          <w:b/>
          <w:color w:val="00B050"/>
          <w:sz w:val="20"/>
          <w:szCs w:val="20"/>
        </w:rPr>
      </w:pPr>
      <w:r>
        <w:t xml:space="preserve">         </w:t>
      </w:r>
      <w:r w:rsidR="00BD7314" w:rsidRPr="00787828">
        <w:rPr>
          <w:rFonts w:ascii="Segoe UI" w:hAnsi="Segoe UI" w:cs="Segoe UI"/>
          <w:b/>
          <w:color w:val="00B050"/>
          <w:sz w:val="20"/>
          <w:szCs w:val="20"/>
        </w:rPr>
        <w:t xml:space="preserve">        </w:t>
      </w:r>
    </w:p>
    <w:p w:rsidR="008F4D84" w:rsidRPr="00787828" w:rsidRDefault="002D4ED3" w:rsidP="002D4ED3">
      <w:pPr>
        <w:widowControl w:val="0"/>
        <w:tabs>
          <w:tab w:val="left" w:pos="1486"/>
        </w:tabs>
        <w:autoSpaceDE w:val="0"/>
        <w:autoSpaceDN w:val="0"/>
        <w:adjustRightInd w:val="0"/>
        <w:rPr>
          <w:color w:val="00B050"/>
          <w:sz w:val="18"/>
          <w:szCs w:val="18"/>
        </w:rPr>
      </w:pPr>
      <w:r>
        <w:rPr>
          <w:color w:val="00B050"/>
          <w:sz w:val="18"/>
          <w:szCs w:val="18"/>
        </w:rPr>
        <w:tab/>
      </w:r>
    </w:p>
    <w:p w:rsidR="008F4D84" w:rsidRPr="00787828" w:rsidRDefault="002B6EC4" w:rsidP="008F4D84">
      <w:pPr>
        <w:widowControl w:val="0"/>
        <w:autoSpaceDE w:val="0"/>
        <w:autoSpaceDN w:val="0"/>
        <w:adjustRightInd w:val="0"/>
        <w:rPr>
          <w:color w:val="00B050"/>
          <w:sz w:val="18"/>
          <w:szCs w:val="18"/>
        </w:rPr>
      </w:pPr>
      <w:r w:rsidRPr="00787828">
        <w:rPr>
          <w:color w:val="00B050"/>
          <w:sz w:val="18"/>
          <w:szCs w:val="18"/>
        </w:rPr>
        <w:t>PROVIDE THE UNDERMENTIONED CLAIMS REQUIREMENTS/DETAILS AND FORWARD DIRECTLY TO THE ABOVE MENTIONED DEPARTMENT/OFFICER</w:t>
      </w:r>
    </w:p>
    <w:p w:rsidR="008F4D84" w:rsidRPr="00787828" w:rsidRDefault="008F4D84" w:rsidP="008F4D84">
      <w:pPr>
        <w:widowControl w:val="0"/>
        <w:autoSpaceDE w:val="0"/>
        <w:autoSpaceDN w:val="0"/>
        <w:adjustRightInd w:val="0"/>
        <w:rPr>
          <w:color w:val="00B050"/>
          <w:sz w:val="18"/>
          <w:szCs w:val="18"/>
        </w:rPr>
      </w:pPr>
    </w:p>
    <w:p w:rsidR="008F4D84" w:rsidRPr="00787828" w:rsidRDefault="008F4D84" w:rsidP="008F4D84">
      <w:pPr>
        <w:widowControl w:val="0"/>
        <w:autoSpaceDE w:val="0"/>
        <w:autoSpaceDN w:val="0"/>
        <w:adjustRightInd w:val="0"/>
        <w:rPr>
          <w:color w:val="00B050"/>
          <w:sz w:val="18"/>
          <w:szCs w:val="18"/>
        </w:rPr>
      </w:pPr>
      <w:r w:rsidRPr="00787828">
        <w:rPr>
          <w:color w:val="00B050"/>
          <w:sz w:val="18"/>
          <w:szCs w:val="18"/>
        </w:rPr>
        <w:t xml:space="preserve">(1) FULL NAME                                                                    (8) WINNING EMAIL ID                                                                             </w:t>
      </w:r>
    </w:p>
    <w:p w:rsidR="008F4D84" w:rsidRPr="00787828" w:rsidRDefault="008F4D84" w:rsidP="008F4D84">
      <w:pPr>
        <w:widowControl w:val="0"/>
        <w:autoSpaceDE w:val="0"/>
        <w:autoSpaceDN w:val="0"/>
        <w:adjustRightInd w:val="0"/>
        <w:rPr>
          <w:color w:val="00B050"/>
          <w:sz w:val="18"/>
          <w:szCs w:val="18"/>
        </w:rPr>
      </w:pPr>
      <w:r w:rsidRPr="00787828">
        <w:rPr>
          <w:color w:val="00B050"/>
          <w:sz w:val="18"/>
          <w:szCs w:val="18"/>
        </w:rPr>
        <w:t>(2) FULL ADDRESS                                                             (9) DATE OF WINNING AWARD</w:t>
      </w:r>
    </w:p>
    <w:p w:rsidR="008F4D84" w:rsidRPr="00787828" w:rsidRDefault="008F4D84" w:rsidP="008F4D84">
      <w:pPr>
        <w:widowControl w:val="0"/>
        <w:autoSpaceDE w:val="0"/>
        <w:autoSpaceDN w:val="0"/>
        <w:adjustRightInd w:val="0"/>
        <w:rPr>
          <w:color w:val="00B050"/>
          <w:sz w:val="18"/>
          <w:szCs w:val="18"/>
        </w:rPr>
      </w:pPr>
      <w:r w:rsidRPr="00787828">
        <w:rPr>
          <w:color w:val="00B050"/>
          <w:sz w:val="18"/>
          <w:szCs w:val="18"/>
        </w:rPr>
        <w:t>(3) NATIONALITY                                                               (10) TOTAL AMOUNT WON</w:t>
      </w:r>
    </w:p>
    <w:p w:rsidR="008F4D84" w:rsidRPr="00787828" w:rsidRDefault="008F4D84" w:rsidP="008F4D84">
      <w:pPr>
        <w:widowControl w:val="0"/>
        <w:autoSpaceDE w:val="0"/>
        <w:autoSpaceDN w:val="0"/>
        <w:adjustRightInd w:val="0"/>
        <w:rPr>
          <w:color w:val="00B050"/>
          <w:sz w:val="18"/>
          <w:szCs w:val="18"/>
        </w:rPr>
      </w:pPr>
      <w:r w:rsidRPr="00787828">
        <w:rPr>
          <w:color w:val="00B050"/>
          <w:sz w:val="18"/>
          <w:szCs w:val="18"/>
        </w:rPr>
        <w:t>(4) SEX                                                                                   (11) MARITAL STATUS</w:t>
      </w:r>
    </w:p>
    <w:p w:rsidR="008F4D84" w:rsidRPr="00787828" w:rsidRDefault="008F4D84" w:rsidP="008F4D84">
      <w:pPr>
        <w:widowControl w:val="0"/>
        <w:autoSpaceDE w:val="0"/>
        <w:autoSpaceDN w:val="0"/>
        <w:adjustRightInd w:val="0"/>
        <w:rPr>
          <w:color w:val="00B050"/>
          <w:sz w:val="18"/>
          <w:szCs w:val="18"/>
        </w:rPr>
      </w:pPr>
      <w:r w:rsidRPr="00787828">
        <w:rPr>
          <w:color w:val="00B050"/>
          <w:sz w:val="18"/>
          <w:szCs w:val="18"/>
        </w:rPr>
        <w:t>(5) AGE                                                                                  (12) REGISTERED NUMBERS</w:t>
      </w:r>
    </w:p>
    <w:p w:rsidR="008F4D84" w:rsidRPr="00787828" w:rsidRDefault="008F4D84" w:rsidP="008F4D84">
      <w:pPr>
        <w:widowControl w:val="0"/>
        <w:autoSpaceDE w:val="0"/>
        <w:autoSpaceDN w:val="0"/>
        <w:adjustRightInd w:val="0"/>
        <w:rPr>
          <w:color w:val="00B050"/>
          <w:sz w:val="18"/>
          <w:szCs w:val="18"/>
        </w:rPr>
      </w:pPr>
      <w:r w:rsidRPr="00787828">
        <w:rPr>
          <w:color w:val="00B050"/>
          <w:sz w:val="18"/>
          <w:szCs w:val="18"/>
        </w:rPr>
        <w:t>(6) OCCUPATION                                                                 (13) SERIAL NUMBERS</w:t>
      </w:r>
    </w:p>
    <w:p w:rsidR="008F4D84" w:rsidRPr="00787828" w:rsidRDefault="008F4D84" w:rsidP="008F4D84">
      <w:pPr>
        <w:widowControl w:val="0"/>
        <w:autoSpaceDE w:val="0"/>
        <w:autoSpaceDN w:val="0"/>
        <w:adjustRightInd w:val="0"/>
        <w:rPr>
          <w:color w:val="00B050"/>
          <w:sz w:val="18"/>
          <w:szCs w:val="18"/>
        </w:rPr>
      </w:pPr>
      <w:r w:rsidRPr="00787828">
        <w:rPr>
          <w:color w:val="00B050"/>
          <w:sz w:val="18"/>
          <w:szCs w:val="18"/>
        </w:rPr>
        <w:t xml:space="preserve">(7) MOBILE/TELEPHONE NUMBER                                 (14) DRAW NUMBERS                       </w:t>
      </w:r>
    </w:p>
    <w:p w:rsidR="008F4D84" w:rsidRPr="00787828" w:rsidRDefault="008F4D84" w:rsidP="008F4D84">
      <w:pPr>
        <w:widowControl w:val="0"/>
        <w:autoSpaceDE w:val="0"/>
        <w:autoSpaceDN w:val="0"/>
        <w:adjustRightInd w:val="0"/>
        <w:rPr>
          <w:color w:val="00B050"/>
          <w:sz w:val="18"/>
          <w:szCs w:val="18"/>
        </w:rPr>
      </w:pPr>
    </w:p>
    <w:p w:rsidR="008F4D84" w:rsidRPr="00787828" w:rsidRDefault="008F4D84" w:rsidP="008F4D84">
      <w:pPr>
        <w:widowControl w:val="0"/>
        <w:autoSpaceDE w:val="0"/>
        <w:autoSpaceDN w:val="0"/>
        <w:adjustRightInd w:val="0"/>
        <w:rPr>
          <w:color w:val="00B050"/>
          <w:sz w:val="18"/>
          <w:szCs w:val="18"/>
        </w:rPr>
      </w:pPr>
      <w:r w:rsidRPr="00787828">
        <w:rPr>
          <w:color w:val="00B050"/>
          <w:sz w:val="18"/>
          <w:szCs w:val="18"/>
        </w:rPr>
        <w:lastRenderedPageBreak/>
        <w:t xml:space="preserve">I wish to on behalf of all members and staffs of The </w:t>
      </w:r>
      <w:r w:rsidR="005F6AF7" w:rsidRPr="00787828">
        <w:rPr>
          <w:color w:val="00B050"/>
          <w:sz w:val="18"/>
          <w:szCs w:val="18"/>
        </w:rPr>
        <w:t>1</w:t>
      </w:r>
      <w:r w:rsidR="005F6AF7" w:rsidRPr="00787828">
        <w:rPr>
          <w:color w:val="00B050"/>
          <w:sz w:val="18"/>
          <w:szCs w:val="18"/>
          <w:vertAlign w:val="superscript"/>
        </w:rPr>
        <w:t>st</w:t>
      </w:r>
      <w:r w:rsidR="005F6AF7" w:rsidRPr="00787828">
        <w:rPr>
          <w:color w:val="00B050"/>
          <w:sz w:val="18"/>
          <w:szCs w:val="18"/>
        </w:rPr>
        <w:t xml:space="preserve"> Market Stock Lottery </w:t>
      </w:r>
      <w:r w:rsidR="00566EA9" w:rsidRPr="00787828">
        <w:rPr>
          <w:color w:val="00B050"/>
          <w:sz w:val="18"/>
          <w:szCs w:val="18"/>
        </w:rPr>
        <w:t xml:space="preserve">to </w:t>
      </w:r>
      <w:r w:rsidRPr="00787828">
        <w:rPr>
          <w:color w:val="00B050"/>
          <w:sz w:val="18"/>
          <w:szCs w:val="18"/>
        </w:rPr>
        <w:t xml:space="preserve">congratulate you on your win and wish you the best as you spend your good fortune. </w:t>
      </w:r>
    </w:p>
    <w:p w:rsidR="008F4D84" w:rsidRPr="00787828" w:rsidRDefault="008F4D84" w:rsidP="008F4D84">
      <w:pPr>
        <w:widowControl w:val="0"/>
        <w:autoSpaceDE w:val="0"/>
        <w:autoSpaceDN w:val="0"/>
        <w:adjustRightInd w:val="0"/>
        <w:rPr>
          <w:color w:val="00B050"/>
          <w:sz w:val="18"/>
          <w:szCs w:val="18"/>
        </w:rPr>
      </w:pPr>
    </w:p>
    <w:p w:rsidR="008F4D84" w:rsidRPr="00787828" w:rsidRDefault="008F4D84" w:rsidP="008F4D84">
      <w:pPr>
        <w:widowControl w:val="0"/>
        <w:autoSpaceDE w:val="0"/>
        <w:autoSpaceDN w:val="0"/>
        <w:adjustRightInd w:val="0"/>
        <w:rPr>
          <w:color w:val="00B050"/>
          <w:sz w:val="18"/>
          <w:szCs w:val="18"/>
        </w:rPr>
      </w:pPr>
      <w:r w:rsidRPr="00787828">
        <w:rPr>
          <w:color w:val="00B050"/>
          <w:sz w:val="18"/>
          <w:szCs w:val="18"/>
        </w:rPr>
        <w:t xml:space="preserve">Sincerely, </w:t>
      </w:r>
    </w:p>
    <w:p w:rsidR="008F4D84" w:rsidRDefault="008F4D84" w:rsidP="008F4D84">
      <w:pPr>
        <w:widowControl w:val="0"/>
        <w:autoSpaceDE w:val="0"/>
        <w:autoSpaceDN w:val="0"/>
        <w:adjustRightInd w:val="0"/>
        <w:rPr>
          <w:color w:val="00B050"/>
          <w:sz w:val="18"/>
          <w:szCs w:val="18"/>
        </w:rPr>
      </w:pPr>
      <w:r w:rsidRPr="00787828">
        <w:rPr>
          <w:color w:val="00B050"/>
          <w:sz w:val="18"/>
          <w:szCs w:val="18"/>
        </w:rPr>
        <w:t xml:space="preserve">Dr. </w:t>
      </w:r>
      <w:r w:rsidR="00191D3E">
        <w:rPr>
          <w:color w:val="00B050"/>
          <w:sz w:val="18"/>
          <w:szCs w:val="18"/>
        </w:rPr>
        <w:t>Ally</w:t>
      </w:r>
      <w:r w:rsidR="00F0070E">
        <w:rPr>
          <w:color w:val="00B050"/>
          <w:sz w:val="18"/>
          <w:szCs w:val="18"/>
        </w:rPr>
        <w:t xml:space="preserve"> </w:t>
      </w:r>
      <w:r w:rsidR="00191D3E">
        <w:rPr>
          <w:color w:val="00B050"/>
          <w:sz w:val="18"/>
          <w:szCs w:val="18"/>
        </w:rPr>
        <w:t>Hopedale</w:t>
      </w:r>
    </w:p>
    <w:p w:rsidR="008A368F" w:rsidRPr="00787828" w:rsidRDefault="008A368F" w:rsidP="008F4D84">
      <w:pPr>
        <w:widowControl w:val="0"/>
        <w:autoSpaceDE w:val="0"/>
        <w:autoSpaceDN w:val="0"/>
        <w:adjustRightInd w:val="0"/>
        <w:rPr>
          <w:color w:val="00B050"/>
          <w:sz w:val="18"/>
          <w:szCs w:val="18"/>
        </w:rPr>
      </w:pPr>
      <w:r>
        <w:rPr>
          <w:color w:val="00B050"/>
          <w:sz w:val="18"/>
          <w:szCs w:val="18"/>
        </w:rPr>
        <w:t>Announcer,</w:t>
      </w:r>
    </w:p>
    <w:p w:rsidR="008F4D84" w:rsidRPr="00787828" w:rsidRDefault="00004A90" w:rsidP="008F4D84">
      <w:pPr>
        <w:widowControl w:val="0"/>
        <w:autoSpaceDE w:val="0"/>
        <w:autoSpaceDN w:val="0"/>
        <w:adjustRightInd w:val="0"/>
        <w:rPr>
          <w:color w:val="00B050"/>
          <w:sz w:val="18"/>
          <w:szCs w:val="18"/>
        </w:rPr>
      </w:pPr>
      <w:r w:rsidRPr="00787828">
        <w:rPr>
          <w:color w:val="00B050"/>
          <w:sz w:val="18"/>
          <w:szCs w:val="18"/>
        </w:rPr>
        <w:t>The 1</w:t>
      </w:r>
      <w:r w:rsidRPr="00787828">
        <w:rPr>
          <w:color w:val="00B050"/>
          <w:sz w:val="18"/>
          <w:szCs w:val="18"/>
          <w:vertAlign w:val="superscript"/>
        </w:rPr>
        <w:t>th</w:t>
      </w:r>
      <w:r w:rsidRPr="00787828">
        <w:rPr>
          <w:color w:val="00B050"/>
          <w:sz w:val="18"/>
          <w:szCs w:val="18"/>
        </w:rPr>
        <w:t xml:space="preserve"> Market Stock</w:t>
      </w:r>
      <w:r w:rsidR="00191D3E">
        <w:rPr>
          <w:color w:val="00B050"/>
          <w:sz w:val="18"/>
          <w:szCs w:val="18"/>
        </w:rPr>
        <w:t xml:space="preserve"> </w:t>
      </w:r>
      <w:r w:rsidR="008F4D84" w:rsidRPr="00787828">
        <w:rPr>
          <w:color w:val="00B050"/>
          <w:sz w:val="18"/>
          <w:szCs w:val="18"/>
        </w:rPr>
        <w:t>United Kingdom</w:t>
      </w:r>
    </w:p>
    <w:p w:rsidR="00004A90" w:rsidRPr="00787828" w:rsidRDefault="00787828" w:rsidP="00004A90">
      <w:pPr>
        <w:pStyle w:val="vsmall"/>
        <w:rPr>
          <w:color w:val="00B050"/>
        </w:rPr>
      </w:pPr>
      <w:r w:rsidRPr="00787828">
        <w:rPr>
          <w:noProof/>
          <w:color w:val="00B050"/>
        </w:rPr>
        <w:drawing>
          <wp:inline distT="0" distB="0" distL="0" distR="0">
            <wp:extent cx="5943600" cy="189779"/>
            <wp:effectExtent l="19050" t="0" r="0" b="0"/>
            <wp:docPr id="4" name="Picture 4" descr="https://www.the4thmarket.com/ngfx/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he4thmarket.com/ngfx/footer.png"/>
                    <pic:cNvPicPr>
                      <a:picLocks noChangeAspect="1" noChangeArrowheads="1"/>
                    </pic:cNvPicPr>
                  </pic:nvPicPr>
                  <pic:blipFill>
                    <a:blip r:embed="rId4" cstate="print"/>
                    <a:srcRect/>
                    <a:stretch>
                      <a:fillRect/>
                    </a:stretch>
                  </pic:blipFill>
                  <pic:spPr bwMode="auto">
                    <a:xfrm>
                      <a:off x="0" y="0"/>
                      <a:ext cx="5943600" cy="189779"/>
                    </a:xfrm>
                    <a:prstGeom prst="rect">
                      <a:avLst/>
                    </a:prstGeom>
                    <a:noFill/>
                    <a:ln w="9525">
                      <a:noFill/>
                      <a:miter lim="800000"/>
                      <a:headEnd/>
                      <a:tailEnd/>
                    </a:ln>
                  </pic:spPr>
                </pic:pic>
              </a:graphicData>
            </a:graphic>
          </wp:inline>
        </w:drawing>
      </w:r>
    </w:p>
    <w:p w:rsidR="00004A90" w:rsidRPr="008A368F" w:rsidRDefault="00004A90" w:rsidP="00004A90">
      <w:pPr>
        <w:pStyle w:val="vsmall"/>
        <w:rPr>
          <w:color w:val="00B050"/>
          <w:sz w:val="18"/>
          <w:szCs w:val="18"/>
        </w:rPr>
      </w:pPr>
      <w:proofErr w:type="gramStart"/>
      <w:r w:rsidRPr="008A368F">
        <w:rPr>
          <w:color w:val="00B050"/>
          <w:sz w:val="18"/>
          <w:szCs w:val="18"/>
        </w:rPr>
        <w:t>2009 Real Event Games Limited.</w:t>
      </w:r>
      <w:proofErr w:type="gramEnd"/>
      <w:r w:rsidRPr="008A368F">
        <w:rPr>
          <w:color w:val="00B050"/>
          <w:sz w:val="18"/>
          <w:szCs w:val="18"/>
        </w:rPr>
        <w:t xml:space="preserve"> Trademark #2484664 - The 1th Market, Patent Pending #0806869 - The 1th Market. All rights reserved. All visual and textual content on this site is protected by trademark rights, copyrights and other rights owned by Real Event Games Limited and its business partners. The 1th Market is licensed and regulated by the Gambling Commission </w:t>
      </w:r>
    </w:p>
    <w:p w:rsidR="00787828" w:rsidRDefault="00787828" w:rsidP="00004A90">
      <w:pPr>
        <w:pStyle w:val="vsmall"/>
      </w:pPr>
      <w:r>
        <w:rPr>
          <w:noProof/>
        </w:rPr>
        <w:drawing>
          <wp:inline distT="0" distB="0" distL="0" distR="0">
            <wp:extent cx="5943600" cy="189779"/>
            <wp:effectExtent l="19050" t="0" r="0" b="0"/>
            <wp:docPr id="7" name="Picture 7" descr="https://www.the4thmarket.com/ngfx/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he4thmarket.com/ngfx/footer.png"/>
                    <pic:cNvPicPr>
                      <a:picLocks noChangeAspect="1" noChangeArrowheads="1"/>
                    </pic:cNvPicPr>
                  </pic:nvPicPr>
                  <pic:blipFill>
                    <a:blip r:embed="rId4" cstate="print"/>
                    <a:srcRect/>
                    <a:stretch>
                      <a:fillRect/>
                    </a:stretch>
                  </pic:blipFill>
                  <pic:spPr bwMode="auto">
                    <a:xfrm>
                      <a:off x="0" y="0"/>
                      <a:ext cx="5943600" cy="189779"/>
                    </a:xfrm>
                    <a:prstGeom prst="rect">
                      <a:avLst/>
                    </a:prstGeom>
                    <a:noFill/>
                    <a:ln w="9525">
                      <a:noFill/>
                      <a:miter lim="800000"/>
                      <a:headEnd/>
                      <a:tailEnd/>
                    </a:ln>
                  </pic:spPr>
                </pic:pic>
              </a:graphicData>
            </a:graphic>
          </wp:inline>
        </w:drawing>
      </w:r>
    </w:p>
    <w:p w:rsidR="00D53C9B" w:rsidRPr="008F4D84" w:rsidRDefault="008F4D84" w:rsidP="00004A90">
      <w:pPr>
        <w:autoSpaceDE w:val="0"/>
        <w:autoSpaceDN w:val="0"/>
        <w:adjustRightInd w:val="0"/>
        <w:rPr>
          <w:color w:val="A6A6A6"/>
          <w:sz w:val="18"/>
          <w:szCs w:val="18"/>
        </w:rPr>
      </w:pPr>
      <w:r w:rsidRPr="00DF1A0E">
        <w:rPr>
          <w:color w:val="A6A6A6"/>
          <w:sz w:val="18"/>
          <w:szCs w:val="18"/>
        </w:rPr>
        <w:t>.</w:t>
      </w:r>
    </w:p>
    <w:sectPr w:rsidR="00D53C9B" w:rsidRPr="008F4D84" w:rsidSect="00D53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F4D84"/>
    <w:rsid w:val="00004A90"/>
    <w:rsid w:val="000279D0"/>
    <w:rsid w:val="00070F0D"/>
    <w:rsid w:val="000817AB"/>
    <w:rsid w:val="000B6673"/>
    <w:rsid w:val="000D3169"/>
    <w:rsid w:val="000E7DD7"/>
    <w:rsid w:val="00101BB6"/>
    <w:rsid w:val="0011155C"/>
    <w:rsid w:val="001439D0"/>
    <w:rsid w:val="00153BB5"/>
    <w:rsid w:val="00191D3E"/>
    <w:rsid w:val="001C117B"/>
    <w:rsid w:val="002446E0"/>
    <w:rsid w:val="002652D4"/>
    <w:rsid w:val="002B1369"/>
    <w:rsid w:val="002B6EC4"/>
    <w:rsid w:val="002D4ED3"/>
    <w:rsid w:val="002E6651"/>
    <w:rsid w:val="003108A1"/>
    <w:rsid w:val="00375B5B"/>
    <w:rsid w:val="003A6B1A"/>
    <w:rsid w:val="004004FA"/>
    <w:rsid w:val="0042050C"/>
    <w:rsid w:val="00543EEC"/>
    <w:rsid w:val="00566EA9"/>
    <w:rsid w:val="00587D01"/>
    <w:rsid w:val="00593296"/>
    <w:rsid w:val="005A5083"/>
    <w:rsid w:val="005C4CEE"/>
    <w:rsid w:val="005F6AF7"/>
    <w:rsid w:val="0071741E"/>
    <w:rsid w:val="007253BC"/>
    <w:rsid w:val="00742849"/>
    <w:rsid w:val="00787828"/>
    <w:rsid w:val="007C638D"/>
    <w:rsid w:val="008517A0"/>
    <w:rsid w:val="008A368F"/>
    <w:rsid w:val="008C1408"/>
    <w:rsid w:val="008C6C59"/>
    <w:rsid w:val="008E5FF3"/>
    <w:rsid w:val="008F4D84"/>
    <w:rsid w:val="00957A9E"/>
    <w:rsid w:val="009A0DC5"/>
    <w:rsid w:val="009B2F98"/>
    <w:rsid w:val="00A17CAE"/>
    <w:rsid w:val="00A70614"/>
    <w:rsid w:val="00A918C7"/>
    <w:rsid w:val="00AD59FE"/>
    <w:rsid w:val="00B41636"/>
    <w:rsid w:val="00BB054E"/>
    <w:rsid w:val="00BD01D2"/>
    <w:rsid w:val="00BD7314"/>
    <w:rsid w:val="00C17771"/>
    <w:rsid w:val="00C329BB"/>
    <w:rsid w:val="00C3498D"/>
    <w:rsid w:val="00C86672"/>
    <w:rsid w:val="00CB5293"/>
    <w:rsid w:val="00D2450B"/>
    <w:rsid w:val="00D376F1"/>
    <w:rsid w:val="00D532FD"/>
    <w:rsid w:val="00D53C9B"/>
    <w:rsid w:val="00D75C80"/>
    <w:rsid w:val="00D84943"/>
    <w:rsid w:val="00D90EA4"/>
    <w:rsid w:val="00DD14B4"/>
    <w:rsid w:val="00DE58A5"/>
    <w:rsid w:val="00E04665"/>
    <w:rsid w:val="00E7074B"/>
    <w:rsid w:val="00EB0C62"/>
    <w:rsid w:val="00F0070E"/>
    <w:rsid w:val="00F42C29"/>
    <w:rsid w:val="00F8108C"/>
    <w:rsid w:val="00F9191D"/>
    <w:rsid w:val="00FB1402"/>
    <w:rsid w:val="00FB1DBC"/>
    <w:rsid w:val="00FC1573"/>
    <w:rsid w:val="00FC6A6F"/>
    <w:rsid w:val="00FE1923"/>
    <w:rsid w:val="00FF79D7"/>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utblue">
    <w:name w:val="shoutblue"/>
    <w:basedOn w:val="DefaultParagraphFont"/>
    <w:rsid w:val="00AD59FE"/>
  </w:style>
  <w:style w:type="character" w:styleId="Hyperlink">
    <w:name w:val="Hyperlink"/>
    <w:basedOn w:val="DefaultParagraphFont"/>
    <w:uiPriority w:val="99"/>
    <w:unhideWhenUsed/>
    <w:rsid w:val="00BD7314"/>
    <w:rPr>
      <w:color w:val="0000FF" w:themeColor="hyperlink"/>
      <w:u w:val="single"/>
    </w:rPr>
  </w:style>
  <w:style w:type="paragraph" w:styleId="BalloonText">
    <w:name w:val="Balloon Text"/>
    <w:basedOn w:val="Normal"/>
    <w:link w:val="BalloonTextChar"/>
    <w:uiPriority w:val="99"/>
    <w:semiHidden/>
    <w:unhideWhenUsed/>
    <w:rsid w:val="00375B5B"/>
    <w:rPr>
      <w:rFonts w:ascii="Tahoma" w:hAnsi="Tahoma" w:cs="Tahoma"/>
      <w:sz w:val="16"/>
      <w:szCs w:val="16"/>
    </w:rPr>
  </w:style>
  <w:style w:type="character" w:customStyle="1" w:styleId="BalloonTextChar">
    <w:name w:val="Balloon Text Char"/>
    <w:basedOn w:val="DefaultParagraphFont"/>
    <w:link w:val="BalloonText"/>
    <w:uiPriority w:val="99"/>
    <w:semiHidden/>
    <w:rsid w:val="00375B5B"/>
    <w:rPr>
      <w:rFonts w:ascii="Tahoma" w:eastAsia="Times New Roman" w:hAnsi="Tahoma" w:cs="Tahoma"/>
      <w:sz w:val="16"/>
      <w:szCs w:val="16"/>
    </w:rPr>
  </w:style>
  <w:style w:type="paragraph" w:customStyle="1" w:styleId="vsmall">
    <w:name w:val="vsmall"/>
    <w:basedOn w:val="Normal"/>
    <w:rsid w:val="00004A90"/>
    <w:pPr>
      <w:spacing w:before="100" w:beforeAutospacing="1" w:after="100" w:afterAutospacing="1"/>
    </w:pPr>
    <w:rPr>
      <w:lang w:val="en-MY" w:eastAsia="en-MY"/>
    </w:rPr>
  </w:style>
</w:styles>
</file>

<file path=word/webSettings.xml><?xml version="1.0" encoding="utf-8"?>
<w:webSettings xmlns:r="http://schemas.openxmlformats.org/officeDocument/2006/relationships" xmlns:w="http://schemas.openxmlformats.org/wordprocessingml/2006/main">
  <w:divs>
    <w:div w:id="1283268724">
      <w:bodyDiv w:val="1"/>
      <w:marLeft w:val="0"/>
      <w:marRight w:val="0"/>
      <w:marTop w:val="0"/>
      <w:marBottom w:val="0"/>
      <w:divBdr>
        <w:top w:val="none" w:sz="0" w:space="0" w:color="auto"/>
        <w:left w:val="none" w:sz="0" w:space="0" w:color="auto"/>
        <w:bottom w:val="none" w:sz="0" w:space="0" w:color="auto"/>
        <w:right w:val="none" w:sz="0" w:space="0" w:color="auto"/>
      </w:divBdr>
      <w:divsChild>
        <w:div w:id="249432223">
          <w:marLeft w:val="0"/>
          <w:marRight w:val="0"/>
          <w:marTop w:val="0"/>
          <w:marBottom w:val="0"/>
          <w:divBdr>
            <w:top w:val="none" w:sz="0" w:space="0" w:color="auto"/>
            <w:left w:val="none" w:sz="0" w:space="0" w:color="auto"/>
            <w:bottom w:val="none" w:sz="0" w:space="0" w:color="auto"/>
            <w:right w:val="none" w:sz="0" w:space="0" w:color="auto"/>
          </w:divBdr>
        </w:div>
        <w:div w:id="665210247">
          <w:marLeft w:val="0"/>
          <w:marRight w:val="0"/>
          <w:marTop w:val="0"/>
          <w:marBottom w:val="0"/>
          <w:divBdr>
            <w:top w:val="none" w:sz="0" w:space="0" w:color="auto"/>
            <w:left w:val="none" w:sz="0" w:space="0" w:color="auto"/>
            <w:bottom w:val="none" w:sz="0" w:space="0" w:color="auto"/>
            <w:right w:val="none" w:sz="0" w:space="0" w:color="auto"/>
          </w:divBdr>
          <w:divsChild>
            <w:div w:id="831525420">
              <w:marLeft w:val="0"/>
              <w:marRight w:val="0"/>
              <w:marTop w:val="0"/>
              <w:marBottom w:val="0"/>
              <w:divBdr>
                <w:top w:val="none" w:sz="0" w:space="0" w:color="auto"/>
                <w:left w:val="none" w:sz="0" w:space="0" w:color="auto"/>
                <w:bottom w:val="none" w:sz="0" w:space="0" w:color="auto"/>
                <w:right w:val="none" w:sz="0" w:space="0" w:color="auto"/>
              </w:divBdr>
              <w:divsChild>
                <w:div w:id="901528902">
                  <w:marLeft w:val="0"/>
                  <w:marRight w:val="0"/>
                  <w:marTop w:val="0"/>
                  <w:marBottom w:val="0"/>
                  <w:divBdr>
                    <w:top w:val="none" w:sz="0" w:space="0" w:color="auto"/>
                    <w:left w:val="none" w:sz="0" w:space="0" w:color="auto"/>
                    <w:bottom w:val="none" w:sz="0" w:space="0" w:color="auto"/>
                    <w:right w:val="none" w:sz="0" w:space="0" w:color="auto"/>
                  </w:divBdr>
                </w:div>
              </w:divsChild>
            </w:div>
            <w:div w:id="662050198">
              <w:marLeft w:val="0"/>
              <w:marRight w:val="0"/>
              <w:marTop w:val="0"/>
              <w:marBottom w:val="0"/>
              <w:divBdr>
                <w:top w:val="none" w:sz="0" w:space="0" w:color="auto"/>
                <w:left w:val="none" w:sz="0" w:space="0" w:color="auto"/>
                <w:bottom w:val="none" w:sz="0" w:space="0" w:color="auto"/>
                <w:right w:val="none" w:sz="0" w:space="0" w:color="auto"/>
              </w:divBdr>
            </w:div>
            <w:div w:id="876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ykbd9ideh2wx3@jetable.net" TargetMode="External"/><Relationship Id="rId5" Type="http://schemas.openxmlformats.org/officeDocument/2006/relationships/hyperlink" Target="http://www.nohiddenfee.co.uk/webmail/?mode=compose&amp;to=lsbx6ui7blg6iym@jetable.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2009-06-30T17:08:00Z</cp:lastPrinted>
  <dcterms:created xsi:type="dcterms:W3CDTF">2009-05-20T17:10:00Z</dcterms:created>
  <dcterms:modified xsi:type="dcterms:W3CDTF">2009-08-24T05:30:00Z</dcterms:modified>
</cp:coreProperties>
</file>